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FD" w:rsidRPr="006F3B48" w:rsidRDefault="001B70FD" w:rsidP="006F3B48">
      <w:pPr>
        <w:spacing w:after="0"/>
        <w:ind w:left="567"/>
        <w:jc w:val="center"/>
        <w:rPr>
          <w:rFonts w:ascii="Tahoma" w:hAnsi="Tahoma"/>
          <w:b/>
          <w:sz w:val="20"/>
          <w:lang w:val="ru-RU"/>
        </w:rPr>
      </w:pPr>
      <w:r>
        <w:rPr>
          <w:rFonts w:ascii="Tahoma" w:hAnsi="Tahoma"/>
          <w:b/>
          <w:sz w:val="20"/>
          <w:lang w:val="ru-RU"/>
        </w:rPr>
        <w:t>ОТЧЕТ ОБ ИТОГАХ ГОЛОСОВАНИЯ</w:t>
      </w:r>
    </w:p>
    <w:p w:rsidR="001B70FD" w:rsidRPr="006F3B48" w:rsidRDefault="001B70FD" w:rsidP="006F3B48">
      <w:pPr>
        <w:spacing w:after="0"/>
        <w:ind w:left="567"/>
        <w:jc w:val="center"/>
        <w:rPr>
          <w:rFonts w:ascii="Tahoma" w:hAnsi="Tahoma"/>
          <w:b/>
          <w:sz w:val="20"/>
          <w:lang w:val="ru-RU"/>
        </w:rPr>
      </w:pPr>
      <w:r>
        <w:rPr>
          <w:rFonts w:ascii="Tahoma" w:hAnsi="Tahoma"/>
          <w:b/>
          <w:sz w:val="20"/>
          <w:lang w:val="ru-RU"/>
        </w:rPr>
        <w:t xml:space="preserve">НА </w:t>
      </w:r>
      <w:r w:rsidRPr="006F3B48">
        <w:rPr>
          <w:rFonts w:ascii="Tahoma" w:hAnsi="Tahoma"/>
          <w:b/>
          <w:sz w:val="20"/>
          <w:lang w:val="ru-RU"/>
        </w:rPr>
        <w:t>ОБЩЕ</w:t>
      </w:r>
      <w:r>
        <w:rPr>
          <w:rFonts w:ascii="Tahoma" w:hAnsi="Tahoma"/>
          <w:b/>
          <w:sz w:val="20"/>
          <w:lang w:val="ru-RU"/>
        </w:rPr>
        <w:t>М</w:t>
      </w:r>
      <w:r w:rsidRPr="006F3B48">
        <w:rPr>
          <w:rFonts w:ascii="Tahoma" w:hAnsi="Tahoma"/>
          <w:b/>
          <w:sz w:val="20"/>
          <w:lang w:val="ru-RU"/>
        </w:rPr>
        <w:t xml:space="preserve"> СОБРАНИ</w:t>
      </w:r>
      <w:r>
        <w:rPr>
          <w:rFonts w:ascii="Tahoma" w:hAnsi="Tahoma"/>
          <w:b/>
          <w:sz w:val="20"/>
          <w:lang w:val="ru-RU"/>
        </w:rPr>
        <w:t>И</w:t>
      </w:r>
      <w:r w:rsidRPr="006F3B48">
        <w:rPr>
          <w:rFonts w:ascii="Tahoma" w:hAnsi="Tahoma"/>
          <w:b/>
          <w:sz w:val="20"/>
          <w:lang w:val="ru-RU"/>
        </w:rPr>
        <w:t xml:space="preserve"> АКЦИОНЕРОВ</w:t>
      </w:r>
    </w:p>
    <w:p w:rsidR="001B70FD" w:rsidRPr="006F3B48" w:rsidRDefault="001B70FD" w:rsidP="006F3B48">
      <w:pPr>
        <w:spacing w:after="0"/>
        <w:ind w:left="567"/>
        <w:jc w:val="center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Акционерного общества «ЧЕЛЯБНЕТМА»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896"/>
        <w:gridCol w:w="4633"/>
      </w:tblGrid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Акционерное общество "Челябнетма"</w:t>
            </w:r>
          </w:p>
        </w:tc>
      </w:tr>
      <w:tr w:rsidR="001B70FD" w:rsidRPr="00B77CBD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Место нахождения и адрес общества: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454081, обл. Челябинская, г. Челябинск, ул. Героев Танкограда, д.57, корп.(стр.)П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Годовое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Форма проведения общего собрания: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Заочное голосование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24 мая 2021 года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18 июня 2021 года 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BD49F7">
              <w:rPr>
                <w:rFonts w:ascii="Tahoma" w:hAnsi="Tahoma"/>
                <w:sz w:val="20"/>
                <w:lang w:val="ru-RU"/>
              </w:rPr>
              <w:t>Почтовый адрес, по которому направлялись заполненные бюллетени для голосования:</w:t>
            </w:r>
          </w:p>
        </w:tc>
        <w:tc>
          <w:tcPr>
            <w:tcW w:w="2200" w:type="pct"/>
          </w:tcPr>
          <w:p w:rsidR="001B70FD" w:rsidRPr="00BD49F7" w:rsidRDefault="001B70FD" w:rsidP="006261B4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454081, г"/>
              </w:smartTagPr>
              <w:r w:rsidRPr="00BD49F7">
                <w:rPr>
                  <w:rFonts w:ascii="Tahoma" w:hAnsi="Tahoma"/>
                  <w:sz w:val="20"/>
                  <w:lang w:val="ru-RU"/>
                </w:rPr>
                <w:t>454081, г</w:t>
              </w:r>
            </w:smartTag>
            <w:r w:rsidRPr="00BD49F7">
              <w:rPr>
                <w:rFonts w:ascii="Tahoma" w:hAnsi="Tahoma"/>
                <w:sz w:val="20"/>
                <w:lang w:val="ru-RU"/>
              </w:rPr>
              <w:t>. Челябинск, ул. Героев Танкограда, д. 57, корп. П, АО «Челябнетма»</w:t>
            </w:r>
          </w:p>
        </w:tc>
      </w:tr>
      <w:tr w:rsidR="001B70FD" w:rsidRPr="00BD49F7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Акционерное общество «Независимая регистраторская компания Р.О.С.Т.»; г. Москва; </w:t>
            </w:r>
            <w:smartTag w:uri="urn:schemas-microsoft-com:office:smarttags" w:element="metricconverter">
              <w:smartTagPr>
                <w:attr w:name="ProductID" w:val="107076, г"/>
              </w:smartTagPr>
              <w:r w:rsidRPr="006F3B48">
                <w:rPr>
                  <w:rFonts w:ascii="Tahoma" w:hAnsi="Tahoma"/>
                  <w:sz w:val="20"/>
                  <w:lang w:val="ru-RU"/>
                </w:rPr>
                <w:t>107076, г</w:t>
              </w:r>
            </w:smartTag>
            <w:r w:rsidRPr="006F3B48">
              <w:rPr>
                <w:rFonts w:ascii="Tahoma" w:hAnsi="Tahoma"/>
                <w:sz w:val="20"/>
                <w:lang w:val="ru-RU"/>
              </w:rPr>
              <w:t>. Москва, ул. Стромынка, д. 18, корп. 5Б, помещение IX</w:t>
            </w:r>
          </w:p>
        </w:tc>
      </w:tr>
      <w:tr w:rsidR="001B70FD" w:rsidRPr="00B77CBD" w:rsidTr="00A658D5">
        <w:tc>
          <w:tcPr>
            <w:tcW w:w="28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Уполномоченное лицо регистратора:</w:t>
            </w:r>
          </w:p>
        </w:tc>
        <w:tc>
          <w:tcPr>
            <w:tcW w:w="2200" w:type="pct"/>
          </w:tcPr>
          <w:p w:rsidR="001B70FD" w:rsidRPr="006F3B48" w:rsidRDefault="001B70FD" w:rsidP="006F3B48">
            <w:pPr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Седанова Людмила Васильевна по доверенности № 818 от 25.12.2019</w:t>
            </w:r>
          </w:p>
        </w:tc>
      </w:tr>
    </w:tbl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 xml:space="preserve">В </w:t>
      </w:r>
      <w:r>
        <w:rPr>
          <w:rFonts w:ascii="Tahoma" w:hAnsi="Tahoma"/>
          <w:sz w:val="20"/>
          <w:lang w:val="ru-RU"/>
        </w:rPr>
        <w:t>Отчете об итогах голосования</w:t>
      </w:r>
      <w:r w:rsidRPr="006F3B48">
        <w:rPr>
          <w:rFonts w:ascii="Tahoma" w:hAnsi="Tahoma"/>
          <w:sz w:val="20"/>
          <w:lang w:val="ru-RU"/>
        </w:rPr>
        <w:t xml:space="preserve">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Повестка дня общего собрания: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1) Утверждение годового отчета Общества за 2020 год.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2) Утверждение годовой бухгалтерской (финансовой) отчетности Общества за 2020 год.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3) Распределение прибыли (в том числе выплата (объявление) дивидендов) и убытков Общества по результатам 2020 года.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4) Избрание членов Совета директоров Общества.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5) Избрание членов Ревизионной комиссии Общества.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6) Утверждение аудитора Общества.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1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Утверждение годового отчета Общества за 2020 год.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19 830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19 686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 повестки дня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1B70FD" w:rsidRPr="00B77CBD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Варианты голосования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 от принявших участие в собрании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"ЗА"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77CBD" w:rsidTr="00A658D5">
        <w:trPr>
          <w:cantSplit/>
        </w:trPr>
        <w:tc>
          <w:tcPr>
            <w:tcW w:w="10306" w:type="dxa"/>
            <w:gridSpan w:val="3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</w:tbl>
    <w:p w:rsidR="001B70FD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Утвердить годовой отчет  Общества за 2020 год.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2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Утверждение годовой бухгалтерской (финансовой) отчетности Общества за 2020 год.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19 830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19 686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 повестки дня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1B70FD" w:rsidRPr="00B77CBD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Варианты голосования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 от принявших участие в собрании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"ЗА"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77CBD" w:rsidTr="00A658D5">
        <w:trPr>
          <w:cantSplit/>
        </w:trPr>
        <w:tc>
          <w:tcPr>
            <w:tcW w:w="10306" w:type="dxa"/>
            <w:gridSpan w:val="3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</w:tbl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Утвердить годовую бухгалтерскую (финансовую) отчетность  Общества за 2020 год.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3</w:t>
      </w:r>
      <w:r>
        <w:rPr>
          <w:rFonts w:ascii="Tahoma" w:hAnsi="Tahoma"/>
          <w:b/>
          <w:sz w:val="20"/>
          <w:lang w:val="ru-RU"/>
        </w:rPr>
        <w:t xml:space="preserve"> (пункт </w:t>
      </w:r>
      <w:r w:rsidRPr="006F3B48">
        <w:rPr>
          <w:rFonts w:ascii="Tahoma" w:hAnsi="Tahoma"/>
          <w:b/>
          <w:sz w:val="20"/>
          <w:lang w:val="ru-RU"/>
        </w:rPr>
        <w:t>1</w:t>
      </w:r>
      <w:r>
        <w:rPr>
          <w:rFonts w:ascii="Tahoma" w:hAnsi="Tahoma"/>
          <w:b/>
          <w:sz w:val="20"/>
          <w:lang w:val="ru-RU"/>
        </w:rPr>
        <w:t>)</w:t>
      </w:r>
      <w:r w:rsidRPr="006F3B48">
        <w:rPr>
          <w:rFonts w:ascii="Tahoma" w:hAnsi="Tahoma"/>
          <w:b/>
          <w:sz w:val="20"/>
          <w:lang w:val="ru-RU"/>
        </w:rPr>
        <w:t xml:space="preserve">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Распределение прибыли (в том числе выплата (объявление) дивидендов) и убытков Общества по результатам 2020 года.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19 830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19 686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 повестки дня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1B70FD" w:rsidRPr="00B77CBD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Варианты голосования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 от принявших участие в собрании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"ЗА"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77CBD" w:rsidTr="00A658D5">
        <w:trPr>
          <w:cantSplit/>
        </w:trPr>
        <w:tc>
          <w:tcPr>
            <w:tcW w:w="10306" w:type="dxa"/>
            <w:gridSpan w:val="3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</w:tbl>
    <w:p w:rsidR="001B70FD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Распределить прибыль и убытки Общества в соответствии с бухгалтерской отчетностью Общества по итогам 2020 года.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3</w:t>
      </w:r>
      <w:r>
        <w:rPr>
          <w:rFonts w:ascii="Tahoma" w:hAnsi="Tahoma"/>
          <w:b/>
          <w:sz w:val="20"/>
          <w:lang w:val="ru-RU"/>
        </w:rPr>
        <w:t xml:space="preserve"> (пункт 2)</w:t>
      </w:r>
      <w:r w:rsidRPr="006F3B48">
        <w:rPr>
          <w:rFonts w:ascii="Tahoma" w:hAnsi="Tahoma"/>
          <w:b/>
          <w:sz w:val="20"/>
          <w:lang w:val="ru-RU"/>
        </w:rPr>
        <w:t xml:space="preserve">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Распределение прибыли (в том числе выплата (объявление) дивидендов) и убытков Общества по результатам 2020 года.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19 830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19 686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 повестки дня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1B70FD" w:rsidRPr="00B77CBD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Варианты голосования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 от принявших участие в собрании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"ЗА"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77CBD" w:rsidTr="00A658D5">
        <w:trPr>
          <w:cantSplit/>
        </w:trPr>
        <w:tc>
          <w:tcPr>
            <w:tcW w:w="10306" w:type="dxa"/>
            <w:gridSpan w:val="3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4660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</w:tbl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Дивиденды по итогам деятельности за 2020 год не начислять и не выплачивать.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4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Избрание членов Совета директоров Общества.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99 150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99 150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98 430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6236"/>
        <w:gridCol w:w="3504"/>
      </w:tblGrid>
      <w:tr w:rsidR="001B70FD" w:rsidRPr="00B77CBD" w:rsidTr="00A658D5">
        <w:trPr>
          <w:cantSplit/>
        </w:trPr>
        <w:tc>
          <w:tcPr>
            <w:tcW w:w="567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№ п/п</w:t>
            </w:r>
          </w:p>
        </w:tc>
        <w:tc>
          <w:tcPr>
            <w:tcW w:w="6236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Ф.И.О. кандидата</w:t>
            </w:r>
          </w:p>
        </w:tc>
        <w:tc>
          <w:tcPr>
            <w:tcW w:w="3504" w:type="dxa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</w:tr>
      <w:tr w:rsidR="001B70FD" w:rsidRPr="00B77CBD" w:rsidTr="00A658D5">
        <w:trPr>
          <w:cantSplit/>
        </w:trPr>
        <w:tc>
          <w:tcPr>
            <w:tcW w:w="10307" w:type="dxa"/>
            <w:gridSpan w:val="3"/>
          </w:tcPr>
          <w:p w:rsidR="001B70FD" w:rsidRPr="006F3B48" w:rsidRDefault="001B70FD" w:rsidP="006F3B48">
            <w:pPr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"ЗА", распределение голосов по кандидатам</w:t>
            </w:r>
          </w:p>
        </w:tc>
      </w:tr>
      <w:tr w:rsidR="001B70FD" w:rsidRPr="00BD49F7" w:rsidTr="00A658D5">
        <w:trPr>
          <w:cantSplit/>
        </w:trPr>
        <w:tc>
          <w:tcPr>
            <w:tcW w:w="567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</w:t>
            </w:r>
          </w:p>
        </w:tc>
        <w:tc>
          <w:tcPr>
            <w:tcW w:w="62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Муратчин Роман Лукманович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19 686 </w:t>
            </w:r>
          </w:p>
        </w:tc>
      </w:tr>
      <w:tr w:rsidR="001B70FD" w:rsidRPr="00BD49F7" w:rsidTr="00A658D5">
        <w:trPr>
          <w:cantSplit/>
        </w:trPr>
        <w:tc>
          <w:tcPr>
            <w:tcW w:w="567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2</w:t>
            </w:r>
          </w:p>
        </w:tc>
        <w:tc>
          <w:tcPr>
            <w:tcW w:w="62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Пономарев Юрий Владимирович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19 686 </w:t>
            </w:r>
          </w:p>
        </w:tc>
      </w:tr>
      <w:tr w:rsidR="001B70FD" w:rsidRPr="00BD49F7" w:rsidTr="00A658D5">
        <w:trPr>
          <w:cantSplit/>
        </w:trPr>
        <w:tc>
          <w:tcPr>
            <w:tcW w:w="567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3</w:t>
            </w:r>
          </w:p>
        </w:tc>
        <w:tc>
          <w:tcPr>
            <w:tcW w:w="62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Камалетдинов Ринат Фаритович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19 686 </w:t>
            </w:r>
          </w:p>
        </w:tc>
      </w:tr>
      <w:tr w:rsidR="001B70FD" w:rsidRPr="00BD49F7" w:rsidTr="00A658D5">
        <w:trPr>
          <w:cantSplit/>
        </w:trPr>
        <w:tc>
          <w:tcPr>
            <w:tcW w:w="567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4</w:t>
            </w:r>
          </w:p>
        </w:tc>
        <w:tc>
          <w:tcPr>
            <w:tcW w:w="62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Казанцев Сергей Андреевич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19 686 </w:t>
            </w:r>
          </w:p>
        </w:tc>
      </w:tr>
      <w:tr w:rsidR="001B70FD" w:rsidRPr="00BD49F7" w:rsidTr="00A658D5">
        <w:trPr>
          <w:cantSplit/>
        </w:trPr>
        <w:tc>
          <w:tcPr>
            <w:tcW w:w="567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5</w:t>
            </w:r>
          </w:p>
        </w:tc>
        <w:tc>
          <w:tcPr>
            <w:tcW w:w="62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Баев Николай Николаевич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19 686 </w:t>
            </w:r>
          </w:p>
        </w:tc>
      </w:tr>
      <w:tr w:rsidR="001B70FD" w:rsidRPr="00BD49F7" w:rsidTr="00A658D5">
        <w:trPr>
          <w:cantSplit/>
        </w:trPr>
        <w:tc>
          <w:tcPr>
            <w:tcW w:w="6803" w:type="dxa"/>
            <w:gridSpan w:val="2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"ПРОТИВ"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0 </w:t>
            </w:r>
          </w:p>
        </w:tc>
      </w:tr>
      <w:tr w:rsidR="001B70FD" w:rsidRPr="00BD49F7" w:rsidTr="00A658D5">
        <w:trPr>
          <w:cantSplit/>
        </w:trPr>
        <w:tc>
          <w:tcPr>
            <w:tcW w:w="6803" w:type="dxa"/>
            <w:gridSpan w:val="2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"ВОЗДЕРЖАЛСЯ"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0 </w:t>
            </w:r>
          </w:p>
        </w:tc>
      </w:tr>
      <w:tr w:rsidR="001B70FD" w:rsidRPr="00B77CBD" w:rsidTr="00A658D5">
        <w:trPr>
          <w:cantSplit/>
        </w:trPr>
        <w:tc>
          <w:tcPr>
            <w:tcW w:w="10307" w:type="dxa"/>
            <w:gridSpan w:val="3"/>
          </w:tcPr>
          <w:p w:rsidR="001B70FD" w:rsidRPr="006F3B48" w:rsidRDefault="001B70FD" w:rsidP="007B7FEF">
            <w:pPr>
              <w:widowControl w:val="0"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6803" w:type="dxa"/>
            <w:gridSpan w:val="2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"Недействительные"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0 </w:t>
            </w:r>
          </w:p>
        </w:tc>
      </w:tr>
      <w:tr w:rsidR="001B70FD" w:rsidRPr="00BD49F7" w:rsidTr="00A658D5">
        <w:trPr>
          <w:cantSplit/>
        </w:trPr>
        <w:tc>
          <w:tcPr>
            <w:tcW w:w="6803" w:type="dxa"/>
            <w:gridSpan w:val="2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"По иным основаниям"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0 </w:t>
            </w:r>
          </w:p>
        </w:tc>
      </w:tr>
      <w:tr w:rsidR="001B70FD" w:rsidRPr="00BD49F7" w:rsidTr="00A658D5">
        <w:trPr>
          <w:cantSplit/>
        </w:trPr>
        <w:tc>
          <w:tcPr>
            <w:tcW w:w="6803" w:type="dxa"/>
            <w:gridSpan w:val="2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3504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98 430 </w:t>
            </w:r>
          </w:p>
        </w:tc>
      </w:tr>
    </w:tbl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Избрать Совет директоров Общества в следующем составе: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1. Муратчин Роман Лукманович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2. Пономарев Юрий Владимирович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3. Камалетдинов Ринат Фаритович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4. Казанцев Сергей Андреевич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5. Баев Николай Николаевич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5 повестки дня: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Избрание членов Ревизионной комиссии Общества.</w:t>
      </w:r>
    </w:p>
    <w:p w:rsidR="001B70FD" w:rsidRPr="006F3B48" w:rsidRDefault="001B70FD" w:rsidP="006F3B48">
      <w:pPr>
        <w:keepNext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9 235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9 091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6F3B48">
            <w:pPr>
              <w:keepNext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98.440%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Распределение голосов</w:t>
      </w:r>
    </w:p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99"/>
        <w:gridCol w:w="2590"/>
        <w:gridCol w:w="736"/>
        <w:gridCol w:w="992"/>
        <w:gridCol w:w="1276"/>
        <w:gridCol w:w="1095"/>
        <w:gridCol w:w="1644"/>
        <w:gridCol w:w="1474"/>
      </w:tblGrid>
      <w:tr w:rsidR="001B70FD" w:rsidRPr="00B77CBD" w:rsidTr="00581633">
        <w:trPr>
          <w:cantSplit/>
        </w:trPr>
        <w:tc>
          <w:tcPr>
            <w:tcW w:w="499" w:type="dxa"/>
            <w:vMerge w:val="restart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№</w:t>
            </w:r>
          </w:p>
        </w:tc>
        <w:tc>
          <w:tcPr>
            <w:tcW w:w="2590" w:type="dxa"/>
            <w:vMerge w:val="restart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Ф.И.О. кандидата</w:t>
            </w:r>
          </w:p>
        </w:tc>
        <w:tc>
          <w:tcPr>
            <w:tcW w:w="4099" w:type="dxa"/>
            <w:gridSpan w:val="4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</w:tcPr>
          <w:p w:rsidR="001B70FD" w:rsidRPr="006F3B48" w:rsidRDefault="001B70FD" w:rsidP="006F3B48">
            <w:pPr>
              <w:keepNext/>
              <w:spacing w:after="0"/>
              <w:jc w:val="center"/>
              <w:rPr>
                <w:rFonts w:ascii="Tahoma" w:hAnsi="Tahoma"/>
                <w:sz w:val="16"/>
                <w:szCs w:val="16"/>
                <w:lang w:val="ru-RU"/>
              </w:rPr>
            </w:pPr>
            <w:r w:rsidRPr="006F3B48">
              <w:rPr>
                <w:rFonts w:ascii="Tahoma" w:hAnsi="Tahoma"/>
                <w:sz w:val="16"/>
                <w:szCs w:val="16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581633">
        <w:trPr>
          <w:cantSplit/>
        </w:trPr>
        <w:tc>
          <w:tcPr>
            <w:tcW w:w="499" w:type="dxa"/>
            <w:vMerge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</w:p>
        </w:tc>
        <w:tc>
          <w:tcPr>
            <w:tcW w:w="2590" w:type="dxa"/>
            <w:vMerge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</w:p>
        </w:tc>
        <w:tc>
          <w:tcPr>
            <w:tcW w:w="7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"ЗА"</w:t>
            </w:r>
          </w:p>
        </w:tc>
        <w:tc>
          <w:tcPr>
            <w:tcW w:w="992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%*</w:t>
            </w:r>
          </w:p>
        </w:tc>
        <w:tc>
          <w:tcPr>
            <w:tcW w:w="127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1095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164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147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</w:tr>
      <w:tr w:rsidR="001B70FD" w:rsidRPr="00BD49F7" w:rsidTr="00581633">
        <w:trPr>
          <w:cantSplit/>
        </w:trPr>
        <w:tc>
          <w:tcPr>
            <w:tcW w:w="499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</w:t>
            </w:r>
          </w:p>
        </w:tc>
        <w:tc>
          <w:tcPr>
            <w:tcW w:w="2590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bCs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bCs/>
                <w:sz w:val="20"/>
                <w:lang w:val="ru-RU"/>
              </w:rPr>
              <w:t>Романец Ирина Николаевна</w:t>
            </w:r>
          </w:p>
        </w:tc>
        <w:tc>
          <w:tcPr>
            <w:tcW w:w="7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0.0000</w:t>
            </w:r>
          </w:p>
        </w:tc>
        <w:tc>
          <w:tcPr>
            <w:tcW w:w="127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9091</w:t>
            </w:r>
          </w:p>
        </w:tc>
        <w:tc>
          <w:tcPr>
            <w:tcW w:w="1095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64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47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</w:tr>
      <w:tr w:rsidR="001B70FD" w:rsidRPr="00BD49F7" w:rsidTr="00581633">
        <w:trPr>
          <w:cantSplit/>
        </w:trPr>
        <w:tc>
          <w:tcPr>
            <w:tcW w:w="499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2</w:t>
            </w:r>
          </w:p>
        </w:tc>
        <w:tc>
          <w:tcPr>
            <w:tcW w:w="2590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bCs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bCs/>
                <w:sz w:val="20"/>
                <w:lang w:val="ru-RU"/>
              </w:rPr>
              <w:t>Давыдова ИлюсяЗагитовна</w:t>
            </w:r>
          </w:p>
        </w:tc>
        <w:tc>
          <w:tcPr>
            <w:tcW w:w="7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0.0000</w:t>
            </w:r>
          </w:p>
        </w:tc>
        <w:tc>
          <w:tcPr>
            <w:tcW w:w="127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9091</w:t>
            </w:r>
          </w:p>
        </w:tc>
        <w:tc>
          <w:tcPr>
            <w:tcW w:w="1095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64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47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</w:tr>
      <w:tr w:rsidR="001B70FD" w:rsidRPr="00BD49F7" w:rsidTr="00581633">
        <w:trPr>
          <w:cantSplit/>
        </w:trPr>
        <w:tc>
          <w:tcPr>
            <w:tcW w:w="499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3</w:t>
            </w:r>
          </w:p>
        </w:tc>
        <w:tc>
          <w:tcPr>
            <w:tcW w:w="2590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b/>
                <w:bCs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bCs/>
                <w:sz w:val="20"/>
                <w:lang w:val="ru-RU"/>
              </w:rPr>
              <w:t>Чичиланова Наталья Николаевна</w:t>
            </w:r>
          </w:p>
        </w:tc>
        <w:tc>
          <w:tcPr>
            <w:tcW w:w="73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0.0000</w:t>
            </w:r>
          </w:p>
        </w:tc>
        <w:tc>
          <w:tcPr>
            <w:tcW w:w="1276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9091</w:t>
            </w:r>
          </w:p>
        </w:tc>
        <w:tc>
          <w:tcPr>
            <w:tcW w:w="1095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64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1474" w:type="dxa"/>
          </w:tcPr>
          <w:p w:rsidR="001B70FD" w:rsidRPr="006F3B48" w:rsidRDefault="001B70FD" w:rsidP="006F3B48">
            <w:pPr>
              <w:keepNext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</w:tr>
    </w:tbl>
    <w:p w:rsidR="001B70FD" w:rsidRPr="006F3B48" w:rsidRDefault="001B70FD" w:rsidP="006F3B48">
      <w:pPr>
        <w:spacing w:after="0"/>
        <w:ind w:left="567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* - процент от принявших  участие в собрании.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Default="001B70FD" w:rsidP="006F3B48">
      <w:pPr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Избрать Ревизионную комиссию Общества в следующем составе:</w:t>
      </w:r>
    </w:p>
    <w:p w:rsidR="001B70FD" w:rsidRPr="00C14466" w:rsidRDefault="001B70FD" w:rsidP="00C14466">
      <w:pPr>
        <w:pStyle w:val="ListParagraph"/>
        <w:numPr>
          <w:ilvl w:val="0"/>
          <w:numId w:val="2"/>
        </w:numPr>
        <w:spacing w:after="0"/>
        <w:ind w:left="851" w:hanging="284"/>
        <w:jc w:val="both"/>
        <w:rPr>
          <w:rFonts w:ascii="Tahoma" w:hAnsi="Tahoma"/>
          <w:sz w:val="20"/>
          <w:lang w:val="ru-RU"/>
        </w:rPr>
      </w:pPr>
      <w:r w:rsidRPr="00C14466">
        <w:rPr>
          <w:rFonts w:ascii="Tahoma" w:hAnsi="Tahoma"/>
          <w:sz w:val="20"/>
          <w:lang w:val="ru-RU"/>
        </w:rPr>
        <w:t>Романец Ирина Николаевна</w:t>
      </w:r>
      <w:r>
        <w:rPr>
          <w:rFonts w:ascii="Tahoma" w:hAnsi="Tahoma"/>
          <w:sz w:val="20"/>
          <w:lang w:val="ru-RU"/>
        </w:rPr>
        <w:t>.</w:t>
      </w:r>
    </w:p>
    <w:p w:rsidR="001B70FD" w:rsidRPr="00C14466" w:rsidRDefault="001B70FD" w:rsidP="00C14466">
      <w:pPr>
        <w:pStyle w:val="ListParagraph"/>
        <w:numPr>
          <w:ilvl w:val="0"/>
          <w:numId w:val="2"/>
        </w:numPr>
        <w:spacing w:after="0"/>
        <w:ind w:left="851" w:hanging="284"/>
        <w:jc w:val="both"/>
        <w:rPr>
          <w:rFonts w:ascii="Tahoma" w:hAnsi="Tahoma"/>
          <w:sz w:val="20"/>
          <w:lang w:val="ru-RU"/>
        </w:rPr>
      </w:pPr>
      <w:r w:rsidRPr="00C14466">
        <w:rPr>
          <w:rFonts w:ascii="Tahoma" w:hAnsi="Tahoma"/>
          <w:sz w:val="20"/>
          <w:lang w:val="ru-RU"/>
        </w:rPr>
        <w:t>Давыдова ИлюсяЗагитовна</w:t>
      </w:r>
      <w:r>
        <w:rPr>
          <w:rFonts w:ascii="Tahoma" w:hAnsi="Tahoma"/>
          <w:sz w:val="20"/>
          <w:lang w:val="ru-RU"/>
        </w:rPr>
        <w:t>.</w:t>
      </w:r>
    </w:p>
    <w:p w:rsidR="001B70FD" w:rsidRPr="00C14466" w:rsidRDefault="001B70FD" w:rsidP="00C14466">
      <w:pPr>
        <w:pStyle w:val="ListParagraph"/>
        <w:numPr>
          <w:ilvl w:val="0"/>
          <w:numId w:val="2"/>
        </w:numPr>
        <w:spacing w:after="0"/>
        <w:ind w:left="851" w:hanging="284"/>
        <w:jc w:val="both"/>
        <w:rPr>
          <w:rFonts w:ascii="Tahoma" w:hAnsi="Tahoma"/>
          <w:sz w:val="20"/>
          <w:lang w:val="ru-RU"/>
        </w:rPr>
      </w:pPr>
      <w:r w:rsidRPr="00C14466">
        <w:rPr>
          <w:rFonts w:ascii="Tahoma" w:hAnsi="Tahoma"/>
          <w:sz w:val="20"/>
          <w:lang w:val="ru-RU"/>
        </w:rPr>
        <w:t>Чичиланова Наталья Николаевна</w:t>
      </w:r>
      <w:r>
        <w:rPr>
          <w:rFonts w:ascii="Tahoma" w:hAnsi="Tahoma"/>
          <w:sz w:val="20"/>
          <w:lang w:val="ru-RU"/>
        </w:rPr>
        <w:t>.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bookmarkStart w:id="0" w:name="_GoBack"/>
      <w:bookmarkEnd w:id="0"/>
      <w:r w:rsidRPr="006F3B48">
        <w:rPr>
          <w:rFonts w:ascii="Tahoma" w:hAnsi="Tahoma"/>
          <w:b/>
          <w:sz w:val="20"/>
          <w:lang w:val="ru-RU"/>
        </w:rPr>
        <w:t>РЕШЕНИЕ НЕ ПРИНЯТО</w:t>
      </w:r>
    </w:p>
    <w:p w:rsidR="001B70FD" w:rsidRPr="006F3B48" w:rsidRDefault="001B70FD" w:rsidP="006F3B48">
      <w:pPr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Кворум и итоги голосования по вопросу № 6 повестки дня:</w:t>
      </w: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Утверждение аудитора Общества.</w:t>
      </w: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19 830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19 830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 xml:space="preserve">19 686  </w:t>
            </w:r>
          </w:p>
        </w:tc>
      </w:tr>
      <w:tr w:rsidR="001B70FD" w:rsidRPr="00BD49F7" w:rsidTr="00A658D5">
        <w:trPr>
          <w:cantSplit/>
        </w:trPr>
        <w:tc>
          <w:tcPr>
            <w:tcW w:w="8436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КВОРУМ по данному вопросу повестки дня</w:t>
            </w:r>
            <w:r w:rsidRPr="006F3B48">
              <w:rPr>
                <w:rFonts w:ascii="Tahoma" w:hAnsi="Tahoma"/>
                <w:b/>
                <w:sz w:val="20"/>
                <w:lang w:val="ru-RU"/>
              </w:rPr>
              <w:t xml:space="preserve"> имелся</w:t>
            </w:r>
          </w:p>
        </w:tc>
        <w:tc>
          <w:tcPr>
            <w:tcW w:w="1871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99.273%</w:t>
            </w:r>
          </w:p>
        </w:tc>
      </w:tr>
    </w:tbl>
    <w:p w:rsidR="001B70FD" w:rsidRPr="006F3B48" w:rsidRDefault="001B70FD" w:rsidP="007B7FEF">
      <w:pPr>
        <w:widowControl w:val="0"/>
        <w:spacing w:after="0"/>
        <w:ind w:left="567"/>
        <w:rPr>
          <w:rFonts w:ascii="Tahoma" w:hAnsi="Tahoma"/>
          <w:sz w:val="20"/>
          <w:lang w:val="ru-RU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1B70FD" w:rsidRPr="00B77CBD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Варианты голосования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% от принявших участие в собрании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"ЗА"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"ПРОТИВ"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"ВОЗДЕРЖАЛСЯ"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77CBD" w:rsidTr="00A658D5">
        <w:trPr>
          <w:cantSplit/>
        </w:trPr>
        <w:tc>
          <w:tcPr>
            <w:tcW w:w="10306" w:type="dxa"/>
            <w:gridSpan w:val="3"/>
          </w:tcPr>
          <w:p w:rsidR="001B70FD" w:rsidRPr="006F3B48" w:rsidRDefault="001B70FD" w:rsidP="007B7FEF">
            <w:pPr>
              <w:widowControl w:val="0"/>
              <w:spacing w:after="0"/>
              <w:jc w:val="center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"Недействительные"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"По иным основаниям"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sz w:val="20"/>
                <w:lang w:val="ru-RU"/>
              </w:rPr>
            </w:pPr>
            <w:r w:rsidRPr="006F3B48">
              <w:rPr>
                <w:rFonts w:ascii="Tahoma" w:hAnsi="Tahoma"/>
                <w:sz w:val="20"/>
                <w:lang w:val="ru-RU"/>
              </w:rPr>
              <w:t>0.000</w:t>
            </w:r>
          </w:p>
        </w:tc>
      </w:tr>
      <w:tr w:rsidR="001B70FD" w:rsidRPr="00BD49F7" w:rsidTr="00A658D5">
        <w:trPr>
          <w:cantSplit/>
        </w:trPr>
        <w:tc>
          <w:tcPr>
            <w:tcW w:w="2358" w:type="dxa"/>
          </w:tcPr>
          <w:p w:rsidR="001B70FD" w:rsidRPr="006F3B48" w:rsidRDefault="001B70FD" w:rsidP="007B7FEF">
            <w:pPr>
              <w:widowControl w:val="0"/>
              <w:spacing w:after="0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ИТОГО:</w:t>
            </w:r>
          </w:p>
        </w:tc>
        <w:tc>
          <w:tcPr>
            <w:tcW w:w="4660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19 686</w:t>
            </w:r>
          </w:p>
        </w:tc>
        <w:tc>
          <w:tcPr>
            <w:tcW w:w="3288" w:type="dxa"/>
          </w:tcPr>
          <w:p w:rsidR="001B70FD" w:rsidRPr="006F3B48" w:rsidRDefault="001B70FD" w:rsidP="007B7FEF">
            <w:pPr>
              <w:widowControl w:val="0"/>
              <w:spacing w:after="0"/>
              <w:jc w:val="right"/>
              <w:rPr>
                <w:rFonts w:ascii="Tahoma" w:hAnsi="Tahoma"/>
                <w:b/>
                <w:sz w:val="20"/>
                <w:lang w:val="ru-RU"/>
              </w:rPr>
            </w:pPr>
            <w:r w:rsidRPr="006F3B48">
              <w:rPr>
                <w:rFonts w:ascii="Tahoma" w:hAnsi="Tahoma"/>
                <w:b/>
                <w:sz w:val="20"/>
                <w:lang w:val="ru-RU"/>
              </w:rPr>
              <w:t>100.000</w:t>
            </w:r>
          </w:p>
        </w:tc>
      </w:tr>
    </w:tbl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РЕШЕНИЕ:</w:t>
      </w: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sz w:val="20"/>
          <w:lang w:val="ru-RU"/>
        </w:rPr>
      </w:pPr>
      <w:r w:rsidRPr="006F3B48">
        <w:rPr>
          <w:rFonts w:ascii="Tahoma" w:hAnsi="Tahoma"/>
          <w:sz w:val="20"/>
          <w:lang w:val="ru-RU"/>
        </w:rPr>
        <w:t>Утвердить аудитором Общества ООО Аудиторская Консалтинговая группа «Аудит-Право» (ОГРН 1027403884408).</w:t>
      </w:r>
    </w:p>
    <w:p w:rsidR="001B70FD" w:rsidRPr="006F3B48" w:rsidRDefault="001B70FD" w:rsidP="007B7FEF">
      <w:pPr>
        <w:widowControl w:val="0"/>
        <w:spacing w:after="0"/>
        <w:ind w:left="567"/>
        <w:jc w:val="both"/>
        <w:rPr>
          <w:rFonts w:ascii="Tahoma" w:hAnsi="Tahoma"/>
          <w:b/>
          <w:sz w:val="20"/>
          <w:lang w:val="ru-RU"/>
        </w:rPr>
      </w:pPr>
      <w:r w:rsidRPr="006F3B48">
        <w:rPr>
          <w:rFonts w:ascii="Tahoma" w:hAnsi="Tahoma"/>
          <w:b/>
          <w:sz w:val="20"/>
          <w:lang w:val="ru-RU"/>
        </w:rPr>
        <w:t>РЕШЕНИЕ ПРИНЯТО</w:t>
      </w:r>
    </w:p>
    <w:p w:rsidR="001B70FD" w:rsidRPr="00084B6D" w:rsidRDefault="001B70FD" w:rsidP="00084B6D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Pr="00084B6D" w:rsidRDefault="001B70FD" w:rsidP="00084B6D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Pr="00084B6D" w:rsidRDefault="001B70FD" w:rsidP="00084B6D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Default="001B70FD" w:rsidP="007B7FEF">
      <w:pPr>
        <w:spacing w:after="0"/>
        <w:ind w:left="567"/>
        <w:rPr>
          <w:rFonts w:ascii="Tahoma" w:hAnsi="Tahoma"/>
          <w:b/>
          <w:sz w:val="20"/>
          <w:lang w:val="ru-RU"/>
        </w:rPr>
      </w:pPr>
      <w:r>
        <w:rPr>
          <w:rFonts w:ascii="Tahoma" w:hAnsi="Tahoma"/>
          <w:b/>
          <w:sz w:val="20"/>
          <w:lang w:val="ru-RU"/>
        </w:rPr>
        <w:t>Председатель собрания ________________ /Н.В.Казанцев/</w:t>
      </w:r>
    </w:p>
    <w:p w:rsidR="001B70FD" w:rsidRDefault="001B70FD" w:rsidP="007B7FEF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Default="001B70FD" w:rsidP="007B7FEF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Default="001B70FD" w:rsidP="007B7FEF">
      <w:pPr>
        <w:spacing w:after="0"/>
        <w:ind w:left="567"/>
        <w:rPr>
          <w:rFonts w:ascii="Tahoma" w:hAnsi="Tahoma"/>
          <w:b/>
          <w:sz w:val="20"/>
          <w:lang w:val="ru-RU"/>
        </w:rPr>
      </w:pPr>
    </w:p>
    <w:p w:rsidR="001B70FD" w:rsidRPr="00E137B2" w:rsidRDefault="001B70FD" w:rsidP="007B7FEF">
      <w:pPr>
        <w:spacing w:after="0"/>
        <w:ind w:left="567"/>
        <w:rPr>
          <w:rFonts w:ascii="Tahoma" w:hAnsi="Tahoma"/>
          <w:b/>
          <w:sz w:val="20"/>
          <w:lang w:val="ru-RU"/>
        </w:rPr>
      </w:pPr>
      <w:r>
        <w:rPr>
          <w:rFonts w:ascii="Tahoma" w:hAnsi="Tahoma"/>
          <w:b/>
          <w:sz w:val="20"/>
          <w:lang w:val="ru-RU"/>
        </w:rPr>
        <w:t>Секретарь собрания ________________ /Ю.А.Сафиев/</w:t>
      </w:r>
    </w:p>
    <w:sectPr w:rsidR="001B70FD" w:rsidRPr="00E137B2" w:rsidSect="00A658D5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FD" w:rsidRDefault="001B70FD" w:rsidP="00E97901">
      <w:pPr>
        <w:spacing w:after="0" w:line="240" w:lineRule="auto"/>
      </w:pPr>
      <w:r>
        <w:separator/>
      </w:r>
    </w:p>
  </w:endnote>
  <w:endnote w:type="continuationSeparator" w:id="0">
    <w:p w:rsidR="001B70FD" w:rsidRDefault="001B70FD" w:rsidP="00E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FD" w:rsidRDefault="001B70FD" w:rsidP="00A658D5">
    <w:pPr>
      <w:pStyle w:val="Footer"/>
      <w:jc w:val="right"/>
    </w:pPr>
    <w:r>
      <w:t xml:space="preserve">стр. </w:t>
    </w:r>
    <w:fldSimple w:instr=" PAGE  \* MERGEFORMAT ">
      <w:r>
        <w:rPr>
          <w:noProof/>
        </w:rPr>
        <w:t>3</w:t>
      </w:r>
    </w:fldSimple>
    <w:r>
      <w:t xml:space="preserve"> из </w:t>
    </w:r>
    <w:fldSimple w:instr=" SECTIONPAGES \* MERGEFORMAT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FD" w:rsidRDefault="001B70FD" w:rsidP="00E97901">
      <w:pPr>
        <w:spacing w:after="0" w:line="240" w:lineRule="auto"/>
      </w:pPr>
      <w:r>
        <w:separator/>
      </w:r>
    </w:p>
  </w:footnote>
  <w:footnote w:type="continuationSeparator" w:id="0">
    <w:p w:rsidR="001B70FD" w:rsidRDefault="001B70FD" w:rsidP="00E9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4A83"/>
    <w:multiLevelType w:val="hybridMultilevel"/>
    <w:tmpl w:val="A0CC28D8"/>
    <w:lvl w:ilvl="0" w:tplc="3086DF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C11154F"/>
    <w:multiLevelType w:val="hybridMultilevel"/>
    <w:tmpl w:val="3050E85C"/>
    <w:lvl w:ilvl="0" w:tplc="3086DF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B48"/>
    <w:rsid w:val="00084B6D"/>
    <w:rsid w:val="001B70FD"/>
    <w:rsid w:val="002B7E71"/>
    <w:rsid w:val="00350284"/>
    <w:rsid w:val="003D6EE3"/>
    <w:rsid w:val="00581633"/>
    <w:rsid w:val="006261B4"/>
    <w:rsid w:val="006F3B48"/>
    <w:rsid w:val="00794A49"/>
    <w:rsid w:val="007B7FEF"/>
    <w:rsid w:val="00861093"/>
    <w:rsid w:val="00A658D5"/>
    <w:rsid w:val="00B77CBD"/>
    <w:rsid w:val="00BD49F7"/>
    <w:rsid w:val="00C14466"/>
    <w:rsid w:val="00C95EF1"/>
    <w:rsid w:val="00D74022"/>
    <w:rsid w:val="00D774BE"/>
    <w:rsid w:val="00E137B2"/>
    <w:rsid w:val="00E97901"/>
    <w:rsid w:val="00F426FF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E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3B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B48"/>
    <w:rPr>
      <w:rFonts w:eastAsia="Times New Roman" w:cs="Times New Roman"/>
      <w:lang w:val="ru-RU"/>
    </w:rPr>
  </w:style>
  <w:style w:type="paragraph" w:styleId="ListParagraph">
    <w:name w:val="List Paragraph"/>
    <w:basedOn w:val="Normal"/>
    <w:uiPriority w:val="99"/>
    <w:qFormat/>
    <w:rsid w:val="00C14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1552</Words>
  <Characters>8848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Алексей</dc:creator>
  <cp:keywords/>
  <dc:description/>
  <cp:lastModifiedBy>jurist</cp:lastModifiedBy>
  <cp:revision>4</cp:revision>
  <dcterms:created xsi:type="dcterms:W3CDTF">2021-06-22T09:45:00Z</dcterms:created>
  <dcterms:modified xsi:type="dcterms:W3CDTF">2021-06-24T07:12:00Z</dcterms:modified>
</cp:coreProperties>
</file>